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AA8A1" w14:textId="77777777" w:rsidR="002E6B97" w:rsidRPr="008F4556" w:rsidRDefault="002E6B97" w:rsidP="002E6B97">
      <w:pPr>
        <w:autoSpaceDE w:val="0"/>
        <w:autoSpaceDN w:val="0"/>
        <w:adjustRightInd w:val="0"/>
        <w:ind w:left="567" w:right="-142"/>
        <w:contextualSpacing/>
        <w:jc w:val="right"/>
        <w:rPr>
          <w:rFonts w:ascii="Arial" w:hAnsi="Arial" w:cs="Arial"/>
          <w:bCs/>
          <w:szCs w:val="24"/>
        </w:rPr>
      </w:pPr>
    </w:p>
    <w:p w14:paraId="6713DEBC" w14:textId="77777777" w:rsidR="00622E99" w:rsidRPr="008F4556" w:rsidRDefault="007202C5" w:rsidP="00622E99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TECHNICKÁ </w:t>
      </w:r>
      <w:r w:rsidR="00622E99" w:rsidRPr="008F4556">
        <w:rPr>
          <w:rFonts w:ascii="Arial" w:hAnsi="Arial" w:cs="Arial"/>
          <w:b/>
          <w:szCs w:val="24"/>
          <w:u w:val="single"/>
        </w:rPr>
        <w:t>SPECIFIKACE</w:t>
      </w:r>
    </w:p>
    <w:p w14:paraId="0054BF9F" w14:textId="77777777" w:rsidR="00622E99" w:rsidRPr="008F4556" w:rsidRDefault="00622E99" w:rsidP="00F24D06">
      <w:pPr>
        <w:rPr>
          <w:rFonts w:ascii="Arial" w:hAnsi="Arial" w:cs="Arial"/>
          <w:b/>
          <w:szCs w:val="24"/>
          <w:u w:val="single"/>
        </w:rPr>
      </w:pPr>
    </w:p>
    <w:p w14:paraId="4E47EAC3" w14:textId="77777777" w:rsidR="00622E99" w:rsidRPr="008F4556" w:rsidRDefault="00707FCE" w:rsidP="00114DF9">
      <w:pPr>
        <w:ind w:left="426"/>
        <w:rPr>
          <w:rFonts w:ascii="Arial" w:hAnsi="Arial" w:cs="Arial"/>
          <w:b/>
          <w:szCs w:val="24"/>
          <w:u w:val="single"/>
        </w:rPr>
      </w:pPr>
      <w:r w:rsidRPr="008F4556">
        <w:rPr>
          <w:rFonts w:ascii="Arial" w:hAnsi="Arial" w:cs="Arial"/>
          <w:b/>
          <w:szCs w:val="24"/>
          <w:u w:val="single"/>
        </w:rPr>
        <w:t>Seznam položek předmětu veřejné zakázky</w:t>
      </w:r>
      <w:r w:rsidR="00622E99" w:rsidRPr="008F4556">
        <w:rPr>
          <w:rFonts w:ascii="Arial" w:hAnsi="Arial" w:cs="Arial"/>
          <w:b/>
          <w:szCs w:val="24"/>
          <w:u w:val="single"/>
        </w:rPr>
        <w:t>:</w:t>
      </w:r>
    </w:p>
    <w:p w14:paraId="380616EE" w14:textId="77777777" w:rsidR="00707FCE" w:rsidRPr="008F4556" w:rsidRDefault="00707FCE" w:rsidP="00F24D06">
      <w:pPr>
        <w:rPr>
          <w:rFonts w:ascii="Arial" w:hAnsi="Arial" w:cs="Arial"/>
          <w:b/>
          <w:szCs w:val="24"/>
          <w:u w:val="single"/>
        </w:rPr>
      </w:pPr>
    </w:p>
    <w:tbl>
      <w:tblPr>
        <w:tblW w:w="94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199"/>
        <w:gridCol w:w="1548"/>
        <w:gridCol w:w="1203"/>
        <w:gridCol w:w="2096"/>
      </w:tblGrid>
      <w:tr w:rsidR="008F4556" w:rsidRPr="003C7E08" w14:paraId="34C1FFC8" w14:textId="77777777" w:rsidTr="003C7E08">
        <w:trPr>
          <w:jc w:val="right"/>
        </w:trPr>
        <w:tc>
          <w:tcPr>
            <w:tcW w:w="13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AA7363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Název položky</w:t>
            </w:r>
          </w:p>
        </w:tc>
        <w:tc>
          <w:tcPr>
            <w:tcW w:w="3199" w:type="dxa"/>
            <w:tcBorders>
              <w:bottom w:val="single" w:sz="12" w:space="0" w:color="auto"/>
            </w:tcBorders>
            <w:vAlign w:val="center"/>
          </w:tcPr>
          <w:p w14:paraId="12198F62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Popis položky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E6416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Množství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7296C1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Měrná jednotka</w:t>
            </w:r>
          </w:p>
        </w:tc>
        <w:tc>
          <w:tcPr>
            <w:tcW w:w="2096" w:type="dxa"/>
            <w:tcBorders>
              <w:bottom w:val="single" w:sz="12" w:space="0" w:color="auto"/>
            </w:tcBorders>
            <w:vAlign w:val="center"/>
          </w:tcPr>
          <w:p w14:paraId="630E4034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Kód NIPEZ</w:t>
            </w:r>
          </w:p>
        </w:tc>
      </w:tr>
      <w:tr w:rsidR="008F4556" w:rsidRPr="003C7E08" w14:paraId="46044644" w14:textId="77777777" w:rsidTr="003C7E08">
        <w:trPr>
          <w:jc w:val="right"/>
        </w:trPr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E5CEC" w14:textId="4F9C047B" w:rsidR="00114DF9" w:rsidRPr="003C7E08" w:rsidRDefault="00CA272B" w:rsidP="00423C54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  <w:lang w:eastAsia="ar-SA"/>
              </w:rPr>
              <w:t>Dodávky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F853A" w14:textId="0CB8A156" w:rsidR="00114DF9" w:rsidRPr="003C7E08" w:rsidRDefault="00F363FD" w:rsidP="00423C5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  <w:lang w:eastAsia="ar-SA"/>
              </w:rPr>
              <w:t>Dodávkov</w:t>
            </w:r>
            <w:r w:rsidR="00CA272B">
              <w:rPr>
                <w:rFonts w:ascii="Arial" w:eastAsia="Arial" w:hAnsi="Arial" w:cs="Arial"/>
                <w:sz w:val="20"/>
                <w:lang w:eastAsia="ar-SA"/>
              </w:rPr>
              <w:t>ý</w:t>
            </w:r>
            <w:r>
              <w:rPr>
                <w:rFonts w:ascii="Arial" w:eastAsia="Arial" w:hAnsi="Arial" w:cs="Arial"/>
                <w:sz w:val="20"/>
                <w:lang w:eastAsia="ar-SA"/>
              </w:rPr>
              <w:t xml:space="preserve"> </w:t>
            </w:r>
            <w:r w:rsidR="00CA272B">
              <w:rPr>
                <w:rFonts w:ascii="Arial" w:eastAsia="Arial" w:hAnsi="Arial" w:cs="Arial"/>
                <w:sz w:val="20"/>
                <w:lang w:eastAsia="ar-SA"/>
              </w:rPr>
              <w:t>automobil</w:t>
            </w:r>
            <w:r w:rsidR="00745806">
              <w:rPr>
                <w:rFonts w:ascii="Arial" w:eastAsia="Arial" w:hAnsi="Arial" w:cs="Arial"/>
                <w:sz w:val="20"/>
                <w:lang w:eastAsia="ar-SA"/>
              </w:rPr>
              <w:t xml:space="preserve"> třídy</w:t>
            </w:r>
            <w:r w:rsidR="00CA272B">
              <w:rPr>
                <w:rFonts w:ascii="Arial" w:eastAsia="Arial" w:hAnsi="Arial" w:cs="Arial"/>
                <w:sz w:val="20"/>
                <w:lang w:eastAsia="ar-SA"/>
              </w:rPr>
              <w:t xml:space="preserve"> Van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6E473" w14:textId="77777777" w:rsidR="00114DF9" w:rsidRPr="003C7E08" w:rsidRDefault="00F16868" w:rsidP="0065002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E08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6FC94" w14:textId="77777777" w:rsidR="00114DF9" w:rsidRPr="003C7E08" w:rsidRDefault="00114DF9" w:rsidP="00423C54">
            <w:pPr>
              <w:jc w:val="center"/>
              <w:rPr>
                <w:rFonts w:ascii="Arial" w:hAnsi="Arial" w:cs="Arial"/>
                <w:sz w:val="20"/>
              </w:rPr>
            </w:pPr>
            <w:r w:rsidRPr="003C7E08"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635A" w14:textId="20F63664" w:rsidR="00114DF9" w:rsidRPr="008F704A" w:rsidRDefault="00CA272B" w:rsidP="008F70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272B">
              <w:rPr>
                <w:rFonts w:ascii="Arial" w:hAnsi="Arial" w:cs="Arial"/>
                <w:color w:val="000000"/>
                <w:sz w:val="20"/>
              </w:rPr>
              <w:t>34136000-9</w:t>
            </w:r>
            <w:r w:rsidR="00937E4E" w:rsidRPr="00937E4E">
              <w:rPr>
                <w:rFonts w:ascii="Arial" w:hAnsi="Arial" w:cs="Arial"/>
                <w:color w:val="000000"/>
                <w:sz w:val="20"/>
              </w:rPr>
              <w:t xml:space="preserve">  </w:t>
            </w:r>
          </w:p>
        </w:tc>
      </w:tr>
    </w:tbl>
    <w:p w14:paraId="2D087EFD" w14:textId="77777777" w:rsidR="00622E99" w:rsidRPr="008F4556" w:rsidRDefault="00622E99" w:rsidP="00F24D06">
      <w:pPr>
        <w:rPr>
          <w:rFonts w:ascii="Arial" w:hAnsi="Arial" w:cs="Arial"/>
          <w:b/>
          <w:szCs w:val="24"/>
          <w:u w:val="single"/>
        </w:rPr>
      </w:pPr>
    </w:p>
    <w:p w14:paraId="39FC730C" w14:textId="77777777" w:rsidR="00FA34FC" w:rsidRPr="008F4556" w:rsidRDefault="00FA34FC" w:rsidP="00175329">
      <w:pPr>
        <w:rPr>
          <w:rFonts w:ascii="Arial" w:hAnsi="Arial" w:cs="Arial"/>
          <w:b/>
          <w:szCs w:val="24"/>
        </w:rPr>
      </w:pPr>
    </w:p>
    <w:p w14:paraId="24D6639C" w14:textId="321C28C7" w:rsidR="00175329" w:rsidRPr="003C7E08" w:rsidRDefault="00937E4E" w:rsidP="00FA34FC">
      <w:pPr>
        <w:ind w:firstLine="426"/>
        <w:rPr>
          <w:rFonts w:ascii="Arial" w:eastAsia="Arial" w:hAnsi="Arial" w:cs="Arial"/>
          <w:b/>
          <w:szCs w:val="24"/>
          <w:u w:val="single"/>
          <w:lang w:eastAsia="ar-SA"/>
        </w:rPr>
      </w:pPr>
      <w:r>
        <w:rPr>
          <w:rFonts w:ascii="Arial" w:eastAsia="Arial" w:hAnsi="Arial" w:cs="Arial"/>
          <w:b/>
          <w:szCs w:val="24"/>
          <w:u w:val="single"/>
          <w:lang w:eastAsia="ar-SA"/>
        </w:rPr>
        <w:t>Dodávkové vozidlo</w:t>
      </w:r>
      <w:r w:rsidR="00175329" w:rsidRPr="003C7E08">
        <w:rPr>
          <w:rFonts w:ascii="Arial" w:eastAsia="Arial" w:hAnsi="Arial" w:cs="Arial"/>
          <w:b/>
          <w:szCs w:val="24"/>
          <w:u w:val="single"/>
          <w:lang w:eastAsia="ar-SA"/>
        </w:rPr>
        <w:t xml:space="preserve"> </w:t>
      </w:r>
    </w:p>
    <w:p w14:paraId="4FB81FC1" w14:textId="77777777" w:rsidR="00175329" w:rsidRPr="008F4556" w:rsidRDefault="00175329" w:rsidP="00FA34FC">
      <w:pPr>
        <w:ind w:firstLine="426"/>
        <w:rPr>
          <w:rFonts w:ascii="Arial" w:eastAsiaTheme="minorEastAsia" w:hAnsi="Arial" w:cs="Arial"/>
          <w:szCs w:val="24"/>
        </w:rPr>
      </w:pPr>
    </w:p>
    <w:p w14:paraId="65A6FEE9" w14:textId="6757D651" w:rsidR="00175329" w:rsidRPr="002A4DF0" w:rsidRDefault="00A31610" w:rsidP="00FA34FC">
      <w:pPr>
        <w:ind w:firstLine="426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Nabízená značka a typ </w:t>
      </w:r>
      <w:r w:rsidR="00745806">
        <w:rPr>
          <w:rFonts w:ascii="Arial" w:hAnsi="Arial" w:cs="Arial"/>
          <w:sz w:val="20"/>
          <w:szCs w:val="24"/>
        </w:rPr>
        <w:t>vozidla</w:t>
      </w:r>
      <w:r w:rsidR="00175329" w:rsidRPr="002A4DF0">
        <w:rPr>
          <w:rFonts w:ascii="Arial" w:hAnsi="Arial" w:cs="Arial"/>
          <w:sz w:val="20"/>
          <w:szCs w:val="24"/>
        </w:rPr>
        <w:t xml:space="preserve"> (název</w:t>
      </w:r>
      <w:proofErr w:type="gramStart"/>
      <w:r w:rsidR="00175329" w:rsidRPr="002A4DF0">
        <w:rPr>
          <w:rFonts w:ascii="Arial" w:hAnsi="Arial" w:cs="Arial"/>
          <w:sz w:val="20"/>
          <w:szCs w:val="24"/>
        </w:rPr>
        <w:t>):</w:t>
      </w:r>
      <w:r w:rsidR="00175329" w:rsidRPr="002A4DF0">
        <w:rPr>
          <w:rFonts w:ascii="Arial" w:hAnsi="Arial" w:cs="Arial"/>
          <w:b/>
          <w:sz w:val="20"/>
          <w:szCs w:val="24"/>
        </w:rPr>
        <w:t xml:space="preserve">   </w:t>
      </w:r>
      <w:proofErr w:type="gramEnd"/>
      <w:r w:rsidR="00175329" w:rsidRPr="002A4DF0">
        <w:rPr>
          <w:rFonts w:ascii="Arial" w:hAnsi="Arial" w:cs="Arial"/>
          <w:b/>
          <w:sz w:val="20"/>
          <w:szCs w:val="24"/>
        </w:rPr>
        <w:t xml:space="preserve"> </w:t>
      </w:r>
      <w:r w:rsidR="00175329" w:rsidRPr="002A4DF0">
        <w:rPr>
          <w:rFonts w:ascii="Arial" w:hAnsi="Arial" w:cs="Arial"/>
          <w:b/>
          <w:sz w:val="20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maxLength w:val="256"/>
            </w:textInput>
          </w:ffData>
        </w:fldChar>
      </w:r>
      <w:r w:rsidR="00175329" w:rsidRPr="002A4DF0">
        <w:rPr>
          <w:rFonts w:ascii="Arial" w:hAnsi="Arial" w:cs="Arial"/>
          <w:b/>
          <w:sz w:val="20"/>
          <w:szCs w:val="24"/>
          <w:highlight w:val="yellow"/>
        </w:rPr>
        <w:instrText xml:space="preserve"> FORMTEXT </w:instrText>
      </w:r>
      <w:r w:rsidR="00175329" w:rsidRPr="002A4DF0">
        <w:rPr>
          <w:rFonts w:ascii="Arial" w:hAnsi="Arial" w:cs="Arial"/>
          <w:b/>
          <w:sz w:val="20"/>
          <w:szCs w:val="24"/>
          <w:highlight w:val="yellow"/>
        </w:rPr>
      </w:r>
      <w:r w:rsidR="00175329" w:rsidRPr="002A4DF0">
        <w:rPr>
          <w:rFonts w:ascii="Arial" w:hAnsi="Arial" w:cs="Arial"/>
          <w:b/>
          <w:sz w:val="20"/>
          <w:szCs w:val="24"/>
          <w:highlight w:val="yellow"/>
        </w:rPr>
        <w:fldChar w:fldCharType="separate"/>
      </w:r>
      <w:r w:rsidR="00175329" w:rsidRPr="002A4DF0">
        <w:rPr>
          <w:rFonts w:ascii="Arial" w:hAnsi="Arial" w:cs="Arial"/>
          <w:b/>
          <w:noProof/>
          <w:sz w:val="20"/>
          <w:szCs w:val="24"/>
          <w:highlight w:val="yellow"/>
        </w:rPr>
        <w:t> </w:t>
      </w:r>
      <w:r w:rsidR="00175329" w:rsidRPr="002A4DF0">
        <w:rPr>
          <w:rFonts w:ascii="Arial" w:hAnsi="Arial" w:cs="Arial"/>
          <w:b/>
          <w:noProof/>
          <w:sz w:val="20"/>
          <w:szCs w:val="24"/>
          <w:highlight w:val="yellow"/>
        </w:rPr>
        <w:t> </w:t>
      </w:r>
      <w:r w:rsidR="00175329" w:rsidRPr="002A4DF0">
        <w:rPr>
          <w:rFonts w:ascii="Arial" w:hAnsi="Arial" w:cs="Arial"/>
          <w:b/>
          <w:noProof/>
          <w:sz w:val="20"/>
          <w:szCs w:val="24"/>
          <w:highlight w:val="yellow"/>
        </w:rPr>
        <w:t> </w:t>
      </w:r>
      <w:r w:rsidR="00175329" w:rsidRPr="002A4DF0">
        <w:rPr>
          <w:rFonts w:ascii="Arial" w:hAnsi="Arial" w:cs="Arial"/>
          <w:b/>
          <w:noProof/>
          <w:sz w:val="20"/>
          <w:szCs w:val="24"/>
          <w:highlight w:val="yellow"/>
        </w:rPr>
        <w:t> </w:t>
      </w:r>
      <w:r w:rsidR="00175329" w:rsidRPr="002A4DF0">
        <w:rPr>
          <w:rFonts w:ascii="Arial" w:hAnsi="Arial" w:cs="Arial"/>
          <w:b/>
          <w:noProof/>
          <w:sz w:val="20"/>
          <w:szCs w:val="24"/>
          <w:highlight w:val="yellow"/>
        </w:rPr>
        <w:t> </w:t>
      </w:r>
      <w:r w:rsidR="00175329" w:rsidRPr="002A4DF0">
        <w:rPr>
          <w:rFonts w:ascii="Arial" w:hAnsi="Arial" w:cs="Arial"/>
          <w:b/>
          <w:sz w:val="20"/>
          <w:szCs w:val="24"/>
          <w:highlight w:val="yellow"/>
        </w:rPr>
        <w:fldChar w:fldCharType="end"/>
      </w:r>
    </w:p>
    <w:p w14:paraId="528E1BA4" w14:textId="77777777" w:rsidR="00175329" w:rsidRPr="008F4556" w:rsidRDefault="00175329" w:rsidP="00175329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9922" w:type="dxa"/>
        <w:tblInd w:w="534" w:type="dxa"/>
        <w:tblLook w:val="04A0" w:firstRow="1" w:lastRow="0" w:firstColumn="1" w:lastColumn="0" w:noHBand="0" w:noVBand="1"/>
      </w:tblPr>
      <w:tblGrid>
        <w:gridCol w:w="2853"/>
        <w:gridCol w:w="4036"/>
        <w:gridCol w:w="3033"/>
      </w:tblGrid>
      <w:tr w:rsidR="00175329" w:rsidRPr="003C7E08" w14:paraId="47E3696F" w14:textId="77777777" w:rsidTr="00024A93">
        <w:trPr>
          <w:trHeight w:val="499"/>
        </w:trPr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C74B1B" w14:textId="77777777" w:rsidR="00175329" w:rsidRPr="003C7E08" w:rsidRDefault="00175329" w:rsidP="000859E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C7E08">
              <w:rPr>
                <w:rFonts w:ascii="Arial" w:hAnsi="Arial" w:cs="Arial"/>
                <w:b/>
                <w:color w:val="auto"/>
                <w:sz w:val="20"/>
                <w:szCs w:val="20"/>
              </w:rPr>
              <w:t>Parametr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990D31" w14:textId="77777777" w:rsidR="00175329" w:rsidRPr="003C7E08" w:rsidRDefault="00175329" w:rsidP="000859E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C7E08">
              <w:rPr>
                <w:rFonts w:ascii="Arial" w:hAnsi="Arial" w:cs="Arial"/>
                <w:b/>
                <w:color w:val="auto"/>
                <w:sz w:val="20"/>
                <w:szCs w:val="20"/>
              </w:rPr>
              <w:t>Minimální požadavek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9C0E74" w14:textId="77777777" w:rsidR="00175329" w:rsidRPr="003C7E08" w:rsidRDefault="00175329" w:rsidP="000859E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C7E08">
              <w:rPr>
                <w:rFonts w:ascii="Arial" w:hAnsi="Arial" w:cs="Arial"/>
                <w:b/>
                <w:color w:val="auto"/>
                <w:sz w:val="20"/>
                <w:szCs w:val="20"/>
              </w:rPr>
              <w:t>Nabízené parametry</w:t>
            </w:r>
          </w:p>
        </w:tc>
      </w:tr>
      <w:tr w:rsidR="00175329" w:rsidRPr="003C7E08" w14:paraId="26734BDB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9360" w14:textId="61E4BA2D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Provedení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B1BB" w14:textId="25A3A866" w:rsidR="00175329" w:rsidRPr="003C7E08" w:rsidRDefault="00F363FD" w:rsidP="00153807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dodávka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D8FD1F" w14:textId="77777777" w:rsidR="00175329" w:rsidRPr="003C7E08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2A0DBEBF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DE43" w14:textId="42632590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Počet dveří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1AE" w14:textId="7E8ABE6D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4 - 5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DE2AD" w14:textId="37FBE5C0" w:rsidR="00175329" w:rsidRPr="003C7E08" w:rsidRDefault="000859ED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3E72743B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5B6C31" w14:textId="4BECAF21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Počet míst k sezení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528698" w14:textId="0C9A83F3" w:rsidR="00175329" w:rsidRPr="003C7E08" w:rsidRDefault="00F363FD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eastAsiaTheme="minorEastAsia" w:hAnsi="Arial" w:cs="Arial"/>
                <w:sz w:val="20"/>
                <w:lang w:eastAsia="en-US"/>
              </w:rPr>
              <w:t>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23330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6726F0B1" w14:textId="77777777" w:rsidTr="00024A93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D353" w14:textId="3A7AEC11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Motor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F377" w14:textId="491EDEB1" w:rsidR="00175329" w:rsidRPr="003C7E08" w:rsidRDefault="00015866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Vznětový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ACEDAD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29AFB626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B740" w14:textId="755DD3EB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Palivo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33E" w14:textId="094A4867" w:rsidR="00175329" w:rsidRPr="003C7E08" w:rsidRDefault="00F363FD" w:rsidP="00767A5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Motorová nafta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6C3811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7D633D66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EB4" w14:textId="093194E1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Min. výkon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C63" w14:textId="1B27F81F" w:rsidR="00153807" w:rsidRPr="003C7E08" w:rsidRDefault="00A31610" w:rsidP="00A70C66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100 kW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9B64B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74724B81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04F" w14:textId="5053BAFA" w:rsidR="00175329" w:rsidRPr="003C7E08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Min. točivý moment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6316" w14:textId="4AEE88DF" w:rsidR="00175329" w:rsidRPr="003C7E08" w:rsidRDefault="00F363FD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310</w:t>
            </w:r>
            <w:r w:rsidR="00A31610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="00A31610">
              <w:rPr>
                <w:rFonts w:ascii="Arial" w:hAnsi="Arial" w:cs="Arial"/>
                <w:sz w:val="20"/>
                <w:lang w:eastAsia="en-US"/>
              </w:rPr>
              <w:t>Nm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21B69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54F3814C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9531" w14:textId="45467A5D" w:rsidR="00175329" w:rsidRPr="007A2A55" w:rsidRDefault="00A3161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Max. emise CO</w:t>
            </w:r>
            <w:r w:rsidRPr="00A31610">
              <w:rPr>
                <w:rFonts w:ascii="Arial" w:hAnsi="Arial" w:cs="Arial"/>
                <w:sz w:val="20"/>
                <w:vertAlign w:val="subscript"/>
                <w:lang w:eastAsia="en-US"/>
              </w:rPr>
              <w:t>2</w:t>
            </w:r>
            <w:r w:rsidR="007A2A55">
              <w:rPr>
                <w:rFonts w:ascii="Arial" w:hAnsi="Arial" w:cs="Arial"/>
                <w:sz w:val="20"/>
                <w:vertAlign w:val="subscript"/>
                <w:lang w:eastAsia="en-US"/>
              </w:rPr>
              <w:t xml:space="preserve"> </w:t>
            </w:r>
            <w:r w:rsidR="007A2A55">
              <w:rPr>
                <w:rFonts w:ascii="Arial" w:hAnsi="Arial" w:cs="Arial"/>
                <w:sz w:val="20"/>
                <w:lang w:eastAsia="en-US"/>
              </w:rPr>
              <w:t>(WLTP)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56FD" w14:textId="0A9AFDCE" w:rsidR="00175329" w:rsidRPr="003C7E08" w:rsidRDefault="007A2A55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200</w:t>
            </w:r>
            <w:r w:rsidR="00A31610">
              <w:rPr>
                <w:rFonts w:ascii="Arial" w:hAnsi="Arial" w:cs="Arial"/>
                <w:sz w:val="20"/>
                <w:lang w:eastAsia="en-US"/>
              </w:rPr>
              <w:t xml:space="preserve"> g / km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CE7C0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64170" w:rsidRPr="003C7E08" w14:paraId="302AD1DB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89BD" w14:textId="75C196E5" w:rsidR="00A64170" w:rsidRDefault="00A6417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Exhalační (emisní) norma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A87" w14:textId="5C2E75DB" w:rsidR="00A64170" w:rsidRDefault="00A64170" w:rsidP="00A6417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Dle aktuálně platné legislativy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8A1F9" w14:textId="664E58B6" w:rsidR="00A64170" w:rsidRPr="006E0A1D" w:rsidRDefault="00A6417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175329" w:rsidRPr="003C7E08" w14:paraId="0862E339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0918A7" w14:textId="77777777" w:rsidR="00175329" w:rsidRDefault="00A31610" w:rsidP="007E27A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Převodovka</w:t>
            </w:r>
            <w:r w:rsidR="007E27AA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  <w:p w14:paraId="1CB42491" w14:textId="12E29FBF" w:rsidR="004D00FE" w:rsidRPr="003C7E08" w:rsidRDefault="004D00FE" w:rsidP="007E27A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(do min. počtu požadovaných převodových stupňů se nezapočítává zpětný chod)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EB8DFD" w14:textId="093FA168" w:rsidR="00175329" w:rsidRPr="003C7E08" w:rsidRDefault="00A31610" w:rsidP="00767A5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Min. </w:t>
            </w:r>
            <w:proofErr w:type="gramStart"/>
            <w:r w:rsidR="007A2A55">
              <w:rPr>
                <w:rFonts w:ascii="Arial" w:hAnsi="Arial" w:cs="Arial"/>
                <w:sz w:val="20"/>
                <w:lang w:eastAsia="en-US"/>
              </w:rPr>
              <w:t>8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stupňová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="007A2A55">
              <w:rPr>
                <w:rFonts w:ascii="Arial" w:hAnsi="Arial" w:cs="Arial"/>
                <w:sz w:val="20"/>
                <w:lang w:eastAsia="en-US"/>
              </w:rPr>
              <w:t>automatická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30F67" w14:textId="77777777" w:rsidR="00175329" w:rsidRPr="006E0A1D" w:rsidRDefault="00175329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05F056AA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B3BE79" w14:textId="3C3B3A77" w:rsidR="00C97684" w:rsidRPr="003C7E08" w:rsidRDefault="00C97684" w:rsidP="00EA0A2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Užitečná </w:t>
            </w:r>
            <w:r w:rsidR="00AD16CB">
              <w:rPr>
                <w:rFonts w:ascii="Arial" w:hAnsi="Arial" w:cs="Arial"/>
                <w:sz w:val="20"/>
                <w:lang w:eastAsia="en-US"/>
              </w:rPr>
              <w:t xml:space="preserve">celková </w:t>
            </w:r>
            <w:r>
              <w:rPr>
                <w:rFonts w:ascii="Arial" w:hAnsi="Arial" w:cs="Arial"/>
                <w:sz w:val="20"/>
                <w:lang w:eastAsia="en-US"/>
              </w:rPr>
              <w:t>hmotnost</w:t>
            </w:r>
            <w:r w:rsidRPr="003C7E08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9F0DB7" w14:textId="69476A54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Min. 2500 kg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DCC39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3BB50D78" w14:textId="77777777" w:rsidTr="00CD1DAE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74D2" w14:textId="0CA7D727" w:rsidR="00C97684" w:rsidRPr="003C7E08" w:rsidRDefault="00C97684" w:rsidP="00EA0A2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Barva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DEA" w14:textId="72ED2649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Bílá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DFD24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1960794D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D281B2" w14:textId="28F2B107" w:rsidR="00C97684" w:rsidRPr="003C7E08" w:rsidRDefault="00C97684" w:rsidP="00AA533C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Barva interiéru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C65FFB" w14:textId="606F34D1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Černá nebo tmavě šedá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D039D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124148A9" w14:textId="77777777" w:rsidTr="00CD1DAE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3B97" w14:textId="27A47450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Vnější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rozměr - délka</w:t>
            </w:r>
            <w:proofErr w:type="gramEnd"/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7AB" w14:textId="77C15A2D" w:rsidR="00C97684" w:rsidRPr="003C7E08" w:rsidRDefault="00C97684" w:rsidP="00AA533C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Min. </w:t>
            </w:r>
            <w:r w:rsidR="000B31B9">
              <w:rPr>
                <w:rFonts w:ascii="Arial" w:hAnsi="Arial" w:cs="Arial"/>
                <w:sz w:val="20"/>
                <w:lang w:eastAsia="en-US"/>
              </w:rPr>
              <w:t>5100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mm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086D4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54E0A659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20F2C" w14:textId="535B941A" w:rsidR="00C97684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Vnější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rozměr - rozvor</w:t>
            </w:r>
            <w:proofErr w:type="gram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CE2F3" w14:textId="44FDCBCD" w:rsidR="00C97684" w:rsidRDefault="00C97684" w:rsidP="00AA533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Min. </w:t>
            </w:r>
            <w:r w:rsidR="000B31B9">
              <w:rPr>
                <w:rFonts w:ascii="Arial" w:hAnsi="Arial" w:cs="Arial"/>
                <w:sz w:val="20"/>
                <w:lang w:eastAsia="en-US"/>
              </w:rPr>
              <w:t>3100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mm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B678F" w14:textId="7AD4CDE0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6B43EDB2" w14:textId="77777777" w:rsidTr="00CD1DAE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4678" w14:textId="6E7293C4" w:rsidR="00C97684" w:rsidRPr="003C7E08" w:rsidRDefault="00C97684" w:rsidP="00EA0A2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Airbagy 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9F2" w14:textId="3FBBB289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ANO, min. </w:t>
            </w:r>
            <w:r w:rsidR="00AD16CB">
              <w:rPr>
                <w:rFonts w:ascii="Arial" w:hAnsi="Arial" w:cs="Arial"/>
                <w:sz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airbagů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E489A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C97684" w:rsidRPr="003C7E08" w14:paraId="21724A47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B6E2" w14:textId="37626919" w:rsidR="00C97684" w:rsidRPr="003C7E08" w:rsidRDefault="00C97684" w:rsidP="00EA0A2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Kontrola zapnutí bezpečnostních pásů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C144" w14:textId="5CD3F93D" w:rsidR="00C97684" w:rsidRPr="003C7E08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ANO, alespoň </w:t>
            </w:r>
            <w:r w:rsidR="00AD16CB">
              <w:rPr>
                <w:rFonts w:ascii="Arial" w:hAnsi="Arial" w:cs="Arial"/>
                <w:sz w:val="20"/>
                <w:lang w:eastAsia="en-US"/>
              </w:rPr>
              <w:t>u řidiče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F3EB" w14:textId="77777777" w:rsidR="00C97684" w:rsidRPr="006E0A1D" w:rsidRDefault="00C9768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510F9226" w14:textId="77777777" w:rsidTr="00C30B9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958" w14:textId="3CF7A1CF" w:rsidR="00AD16CB" w:rsidRPr="003C7E08" w:rsidRDefault="00AD16CB" w:rsidP="007E27A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Imobilizér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D9C" w14:textId="4A23D72B" w:rsidR="00AD16CB" w:rsidRDefault="00AD16CB" w:rsidP="00EA0A2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2DEF1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5272E69E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A66" w14:textId="65D9463E" w:rsidR="00AD16CB" w:rsidRPr="003C7E08" w:rsidRDefault="00AD16CB" w:rsidP="00A6417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Posilovač řízení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7024" w14:textId="5A1C3968" w:rsidR="00AD16CB" w:rsidRPr="003C7E08" w:rsidRDefault="00AD16CB" w:rsidP="000639C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8D7FC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17B3BF32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FD8" w14:textId="7E39F3E8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Osvětlení nástupního prostoru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026" w14:textId="5374E5E5" w:rsidR="00AD16CB" w:rsidRPr="003C7E08" w:rsidRDefault="00AD16CB" w:rsidP="00B075B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E7AA5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63151BF2" w14:textId="77777777" w:rsidTr="00024A93">
        <w:trPr>
          <w:trHeight w:val="251"/>
        </w:trPr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9DEE" w14:textId="2AE14B47" w:rsidR="00AD16CB" w:rsidRPr="003C7E08" w:rsidRDefault="00AD16CB" w:rsidP="007B7506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Přední mlhové světlomety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9937" w14:textId="611A2011" w:rsidR="00AD16CB" w:rsidRPr="003C7E08" w:rsidRDefault="00AD16CB" w:rsidP="007B7506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87A014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37B4BD53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F658" w14:textId="24EBBF94" w:rsidR="00AD16CB" w:rsidRPr="003C7E08" w:rsidRDefault="00AD16CB" w:rsidP="007B750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Halogenové světlomety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93B" w14:textId="2F54E3E9" w:rsidR="00AD16CB" w:rsidRPr="003C7E08" w:rsidRDefault="00AD16CB" w:rsidP="002F2DD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1DF6A" w14:textId="3C8E653C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51FEC3C4" w14:textId="77777777" w:rsidTr="009F36A6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FEE7F" w14:textId="438FDB14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Denní svícení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8A9E66" w14:textId="6DCD7AF2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ANO, automatické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EB67ED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60D4DE2C" w14:textId="77777777" w:rsidTr="009F36A6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9C9" w14:textId="3A6D6615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Klimatizace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6DB" w14:textId="7F6B5292" w:rsidR="00AD16CB" w:rsidRPr="003C7E08" w:rsidRDefault="00AD16CB" w:rsidP="009B6C00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10A4B" w14:textId="77777777" w:rsidR="00AD16CB" w:rsidRPr="006E0A1D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282883CD" w14:textId="77777777" w:rsidTr="009F36A6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32CC" w14:textId="3281A1C9" w:rsidR="00AD16CB" w:rsidRPr="003C7E08" w:rsidRDefault="00AD16CB" w:rsidP="00D37193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Tempomat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F12E" w14:textId="1F13AD73" w:rsidR="00AD16CB" w:rsidRPr="003C7E08" w:rsidRDefault="00AD16CB" w:rsidP="00AE0D98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053B7" w14:textId="77777777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750DEF57" w14:textId="77777777" w:rsidTr="00CD1DAE">
        <w:trPr>
          <w:trHeight w:val="253"/>
        </w:trPr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DAA" w14:textId="13CEC52D" w:rsidR="00AD16CB" w:rsidRPr="004E6EE5" w:rsidRDefault="00AD16CB" w:rsidP="007C209B">
            <w:pPr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Centrální zamykání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0375" w14:textId="058116AC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ANO, s dálkovým ovládáním (požadovány alespoň dva dálkové ovladače)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36B09" w14:textId="77777777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24A0D420" w14:textId="77777777" w:rsidTr="00C30B92">
        <w:trPr>
          <w:trHeight w:val="273"/>
        </w:trPr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9DA" w14:textId="35CB8049" w:rsidR="00AD16CB" w:rsidRPr="004E6EE5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eastAsiaTheme="minorEastAsia" w:hAnsi="Arial" w:cs="Arial"/>
                <w:sz w:val="20"/>
                <w:lang w:eastAsia="en-US"/>
              </w:rPr>
              <w:t>Okna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087" w14:textId="30518CAE" w:rsidR="00AD16CB" w:rsidRDefault="00AD16CB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Elektrické stahování oken předních</w:t>
            </w:r>
          </w:p>
          <w:p w14:paraId="74288510" w14:textId="4A35B997" w:rsidR="00AD16CB" w:rsidRDefault="00AD16CB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Tónovaná okna, alespoň vzadu</w:t>
            </w:r>
          </w:p>
          <w:p w14:paraId="508383BD" w14:textId="7903CA2E" w:rsidR="00AD16CB" w:rsidRPr="00AD16CB" w:rsidRDefault="00AD16CB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Sklo zadních dveří pevné se stěračem a ostřikovačem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1D7CE" w14:textId="77777777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68B0C626" w14:textId="77777777" w:rsidTr="00024A93">
        <w:trPr>
          <w:trHeight w:val="273"/>
        </w:trPr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A4BE" w14:textId="02EB1B02" w:rsidR="00AD16CB" w:rsidRPr="004E6EE5" w:rsidRDefault="00AD16CB" w:rsidP="006407F8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Rádio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F40D" w14:textId="5CB14DF4" w:rsidR="00AD16CB" w:rsidRPr="003C7E08" w:rsidRDefault="00AD16CB" w:rsidP="006407F8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ANO, originální z výroby, integrované v palubní desce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16732" w14:textId="77777777" w:rsidR="00AD16CB" w:rsidRPr="003C7E08" w:rsidRDefault="00AD16CB" w:rsidP="006407F8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AD16CB" w:rsidRPr="003C7E08" w14:paraId="461C3F03" w14:textId="77777777" w:rsidTr="00024A93">
        <w:trPr>
          <w:trHeight w:val="563"/>
        </w:trPr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99A" w14:textId="3B29C242" w:rsidR="00AD16CB" w:rsidRPr="004E6EE5" w:rsidRDefault="00ED0134" w:rsidP="003C7E08">
            <w:pPr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Posuvné dveře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C512" w14:textId="240D8E2E" w:rsidR="00AD16CB" w:rsidRPr="003C7E08" w:rsidRDefault="00ED0134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ANO, vlevo i vpravo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1FB23" w14:textId="77777777" w:rsidR="00AD16CB" w:rsidRPr="003C7E08" w:rsidRDefault="00AD16CB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5354F390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300" w14:textId="3DD5DC74" w:rsidR="008F704A" w:rsidRPr="004E6EE5" w:rsidRDefault="008F704A" w:rsidP="003C7E08">
            <w:pPr>
              <w:rPr>
                <w:rFonts w:ascii="Arial" w:eastAsiaTheme="minorEastAsia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Volant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69D4" w14:textId="03B91737" w:rsidR="008F704A" w:rsidRPr="008F704A" w:rsidRDefault="008F704A" w:rsidP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Výškově a podélně nastavitelný, m</w:t>
            </w:r>
            <w:r w:rsidRPr="00ED0134">
              <w:rPr>
                <w:rFonts w:ascii="Arial" w:hAnsi="Arial" w:cs="Arial"/>
                <w:sz w:val="20"/>
              </w:rPr>
              <w:t>ultifunkční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FDA41" w14:textId="77777777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30D59E8A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5EE" w14:textId="4AF2FD79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Sedadla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87D" w14:textId="77777777" w:rsidR="008F704A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Dvě řady trojmístných lavicových sedadel se sklopným vnějším sedadlem</w:t>
            </w:r>
          </w:p>
          <w:p w14:paraId="64472D2C" w14:textId="6C38E695" w:rsidR="008F704A" w:rsidRPr="00ED0134" w:rsidRDefault="008F704A" w:rsidP="00AE0D9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Výškově nastavitelné sedadlo řidiče a spolujezdce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CD64A" w14:textId="55A9C277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74AE71EE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B07" w14:textId="4A3AC4B1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Zpětná zrcátka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E7C" w14:textId="37979954" w:rsidR="008F704A" w:rsidRPr="002C7BF5" w:rsidRDefault="008F704A" w:rsidP="00AE0D9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Elektricky ovládaná, v</w:t>
            </w:r>
            <w:r w:rsidRPr="002C7BF5">
              <w:rPr>
                <w:rFonts w:ascii="Arial" w:hAnsi="Arial" w:cs="Arial"/>
                <w:sz w:val="20"/>
              </w:rPr>
              <w:t>yhřívaná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24719" w14:textId="0E2A2B35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1BEDC74B" w14:textId="77777777" w:rsidTr="0042230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B9243" w14:textId="71D7B288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Koberce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6F633" w14:textId="57446A74" w:rsidR="008F704A" w:rsidRPr="002C7BF5" w:rsidRDefault="008F704A" w:rsidP="00AE0D9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</w:t>
            </w:r>
            <w:r w:rsidRPr="00C73048">
              <w:rPr>
                <w:rFonts w:ascii="Arial" w:hAnsi="Arial" w:cs="Arial"/>
                <w:sz w:val="20"/>
              </w:rPr>
              <w:t xml:space="preserve">podlaze </w:t>
            </w:r>
            <w:r>
              <w:rPr>
                <w:rFonts w:ascii="Arial" w:hAnsi="Arial" w:cs="Arial"/>
                <w:sz w:val="20"/>
              </w:rPr>
              <w:t>prostoru pro cestující, řidiče i spolujezdce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FBE8C" w14:textId="6C962AF1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1E0B836" w14:textId="77777777" w:rsidTr="00422302">
        <w:trPr>
          <w:trHeight w:val="219"/>
        </w:trPr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7922B" w14:textId="77777777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Pneumatiky, kola</w:t>
            </w:r>
          </w:p>
          <w:p w14:paraId="135F394A" w14:textId="77777777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  <w:p w14:paraId="63A7FB56" w14:textId="4725922A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Dodávané pneumatiky nesmějí být starší než 18 měsíců v momentu převzetí vozidla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A4AAA" w14:textId="77777777" w:rsidR="008F704A" w:rsidRPr="00C73048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C73048">
              <w:rPr>
                <w:rFonts w:ascii="Arial" w:hAnsi="Arial" w:cs="Arial"/>
                <w:sz w:val="20"/>
              </w:rPr>
              <w:t>Dle ročního období v okamžiku dodání, tj. zimní v období mezi 15. 10. a 31. 3., ve zbývajícím období letní; součástí dodávky i kola na opačné období</w:t>
            </w:r>
          </w:p>
          <w:p w14:paraId="0A0F3B4C" w14:textId="77777777" w:rsidR="008F704A" w:rsidRPr="00C73048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C73048">
              <w:rPr>
                <w:rFonts w:ascii="Arial" w:hAnsi="Arial" w:cs="Arial"/>
                <w:sz w:val="20"/>
              </w:rPr>
              <w:t xml:space="preserve">Zimní i letní </w:t>
            </w:r>
            <w:proofErr w:type="spellStart"/>
            <w:r w:rsidRPr="00C73048">
              <w:rPr>
                <w:rFonts w:ascii="Arial" w:hAnsi="Arial" w:cs="Arial"/>
                <w:sz w:val="20"/>
              </w:rPr>
              <w:t>pneu</w:t>
            </w:r>
            <w:proofErr w:type="spellEnd"/>
            <w:r w:rsidRPr="00C73048">
              <w:rPr>
                <w:rFonts w:ascii="Arial" w:hAnsi="Arial" w:cs="Arial"/>
                <w:sz w:val="20"/>
              </w:rPr>
              <w:t xml:space="preserve"> na litých discích pro daný typ vozu</w:t>
            </w:r>
          </w:p>
          <w:p w14:paraId="0562766E" w14:textId="77777777" w:rsidR="008F704A" w:rsidRPr="00C73048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C73048">
              <w:rPr>
                <w:rFonts w:ascii="Arial" w:hAnsi="Arial" w:cs="Arial"/>
                <w:sz w:val="20"/>
              </w:rPr>
              <w:t xml:space="preserve">Sada disků zvlášť pro letní i zimní </w:t>
            </w:r>
            <w:proofErr w:type="spellStart"/>
            <w:r w:rsidRPr="00C73048">
              <w:rPr>
                <w:rFonts w:ascii="Arial" w:hAnsi="Arial" w:cs="Arial"/>
                <w:sz w:val="20"/>
              </w:rPr>
              <w:t>pneu</w:t>
            </w:r>
            <w:proofErr w:type="spellEnd"/>
            <w:r w:rsidRPr="00C73048">
              <w:rPr>
                <w:rFonts w:ascii="Arial" w:hAnsi="Arial" w:cs="Arial"/>
                <w:sz w:val="20"/>
              </w:rPr>
              <w:t>, tj. celkem dvě sady disků</w:t>
            </w:r>
          </w:p>
          <w:p w14:paraId="2D6606B2" w14:textId="77777777" w:rsidR="008F704A" w:rsidRPr="00C73048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C73048">
              <w:rPr>
                <w:rFonts w:ascii="Arial" w:hAnsi="Arial" w:cs="Arial"/>
                <w:sz w:val="20"/>
              </w:rPr>
              <w:t>Klíč na matice kol a příruční zvedák</w:t>
            </w:r>
          </w:p>
          <w:p w14:paraId="3E620FD3" w14:textId="3E1B9F00" w:rsidR="008F704A" w:rsidRPr="003461B0" w:rsidRDefault="008F704A" w:rsidP="003461B0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C73048">
              <w:rPr>
                <w:rFonts w:ascii="Arial" w:hAnsi="Arial" w:cs="Arial"/>
                <w:sz w:val="20"/>
              </w:rPr>
              <w:t>Pneumatiky musejí odpovídat hmotnostním a rychlostním specifikacím daného vozidla a musejí odpovídat hmotnostním a rychlostním specifikacím daného vozidla a musejí pocházet z prvovýroby, tzn., že se nesmí jednat o protektory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D59D" w14:textId="57FA45FA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7A4E11B3" w14:textId="77777777" w:rsidTr="00422302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2FFA" w14:textId="1E26CC8B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Parkovací senzory 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3A72" w14:textId="74E1201C" w:rsidR="008F704A" w:rsidRDefault="008F704A" w:rsidP="00C73048">
            <w:pPr>
              <w:pStyle w:val="Odstavecseseznamem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sz w:val="20"/>
              </w:rPr>
            </w:pPr>
            <w:r w:rsidRPr="008F704A">
              <w:rPr>
                <w:rFonts w:ascii="Arial" w:hAnsi="Arial" w:cs="Arial"/>
                <w:sz w:val="20"/>
              </w:rPr>
              <w:t>ANO, vpředu i vzadu (lze nahradit parkovací kamerou)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72332" w14:textId="375B6D59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41798E88" w14:textId="77777777" w:rsidTr="0042230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295" w14:textId="55F20C97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Povinná výbava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DF9" w14:textId="5BC0CB56" w:rsidR="008F704A" w:rsidRPr="008F704A" w:rsidRDefault="008F704A" w:rsidP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F704A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503A3" w14:textId="497ECDE4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D40BF21" w14:textId="77777777" w:rsidTr="009F36A6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A17" w14:textId="1D4B258F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Zadní stěrač s ostřikovačem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AD2" w14:textId="1E581EA6" w:rsidR="008F704A" w:rsidRPr="008F704A" w:rsidRDefault="008F704A" w:rsidP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F704A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BCBA8" w14:textId="20AD8683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504D6EB2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B8C" w14:textId="51F55CED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12V zásuvka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2DF" w14:textId="4E833271" w:rsidR="008F704A" w:rsidRPr="008F704A" w:rsidRDefault="008F704A" w:rsidP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AFD1E" w14:textId="3C0E0B88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52E1EEED" w14:textId="77777777" w:rsidTr="00C30B9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1A9A" w14:textId="30D91846" w:rsidR="008F704A" w:rsidRDefault="008F704A" w:rsidP="00A64170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Palubní počítač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436" w14:textId="73A4905B" w:rsidR="008F704A" w:rsidRDefault="008F704A" w:rsidP="00C7304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1A348" w14:textId="01DD463D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DD582DF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7A09" w14:textId="1FCF01DE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Vyhřívání sedadel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C31" w14:textId="5E152D8A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ANO, alespoň vpředu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B443C" w14:textId="20DC3FDE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433F6B8" w14:textId="77777777" w:rsidTr="0042230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775AC" w14:textId="48F1B8A2" w:rsidR="008F704A" w:rsidRDefault="008F704A" w:rsidP="00C73048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Dešťový senzor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A3AB9" w14:textId="7E84AB3A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BB322" w14:textId="3C8AF9D9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09472F7" w14:textId="77777777" w:rsidTr="00F20FEA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9B387" w14:textId="3CB129F3" w:rsidR="008F704A" w:rsidRDefault="00A83354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Záruční servis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90376" w14:textId="23752547" w:rsidR="008F704A" w:rsidRDefault="00A83354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ANO, alespoň 2 roky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668F0" w14:textId="3A9FCE47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175F966A" w14:textId="77777777" w:rsidTr="00961E96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E8ED6" w14:textId="7FEFC1A6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A69E8" w14:textId="2BE5072D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DABAA" w14:textId="1FB94878" w:rsidR="008F704A" w:rsidRPr="003C7E08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780D1CBE" w14:textId="77777777" w:rsidTr="006842C9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44A20" w14:textId="3EC7791A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C872A" w14:textId="057DA2E8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A326C" w14:textId="4F7046EC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00A7501B" w14:textId="77777777" w:rsidTr="009F0820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CF265" w14:textId="4F3F6DB0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C0F37" w14:textId="4F5FD6BF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09B01" w14:textId="215D9B76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1AB195BA" w14:textId="77777777" w:rsidTr="009F36A6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D38BB" w14:textId="13FFBB0C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6195A" w14:textId="54B7708F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76D1C" w14:textId="1F21BB89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0870D758" w14:textId="77777777" w:rsidTr="00CD1DAE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49BE0" w14:textId="07E9B3CE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C9BDE" w14:textId="2BA3A347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47608" w14:textId="6C243D0D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768A1BBA" w14:textId="77777777" w:rsidTr="00C30B92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2A8CD" w14:textId="6104B0F6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2AED8" w14:textId="0C05B24D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A5D4C" w14:textId="45470419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  <w:tr w:rsidR="008F704A" w:rsidRPr="003C7E08" w14:paraId="25F08DD1" w14:textId="77777777" w:rsidTr="00024A93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79828" w14:textId="2A77E4E0" w:rsidR="008F704A" w:rsidRDefault="008F704A">
            <w:pPr>
              <w:autoSpaceDN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53B4D" w14:textId="389AECB6" w:rsidR="008F704A" w:rsidRDefault="008F704A" w:rsidP="00AE0D9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F414" w14:textId="50750DF8" w:rsidR="008F704A" w:rsidRPr="006E0A1D" w:rsidRDefault="008F70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highlight w:val="yellow"/>
                <w:lang w:eastAsia="en-US"/>
              </w:rPr>
            </w:pP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instrText xml:space="preserve"> FORMTEXT </w:instrTex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separate"/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noProof/>
                <w:sz w:val="20"/>
                <w:highlight w:val="yellow"/>
                <w:lang w:eastAsia="en-US"/>
              </w:rPr>
              <w:t> </w:t>
            </w:r>
            <w:r w:rsidRPr="006E0A1D">
              <w:rPr>
                <w:rFonts w:ascii="Arial" w:hAnsi="Arial" w:cs="Arial"/>
                <w:sz w:val="20"/>
                <w:highlight w:val="yellow"/>
                <w:lang w:eastAsia="en-US"/>
              </w:rPr>
              <w:fldChar w:fldCharType="end"/>
            </w:r>
          </w:p>
        </w:tc>
      </w:tr>
    </w:tbl>
    <w:p w14:paraId="1A015B73" w14:textId="77777777" w:rsidR="00FA34FC" w:rsidRDefault="00FA34FC" w:rsidP="00175329">
      <w:pPr>
        <w:rPr>
          <w:rFonts w:ascii="Arial" w:hAnsi="Arial" w:cs="Arial"/>
          <w:b/>
          <w:szCs w:val="24"/>
        </w:rPr>
      </w:pPr>
    </w:p>
    <w:p w14:paraId="22B0335F" w14:textId="77777777" w:rsidR="00B075B9" w:rsidRPr="008F4556" w:rsidRDefault="00B075B9" w:rsidP="00175329">
      <w:pPr>
        <w:rPr>
          <w:rFonts w:ascii="Arial" w:hAnsi="Arial" w:cs="Arial"/>
          <w:b/>
          <w:szCs w:val="24"/>
        </w:rPr>
      </w:pPr>
    </w:p>
    <w:p w14:paraId="599BA074" w14:textId="6F6285C3" w:rsidR="0093558F" w:rsidRDefault="00C73048" w:rsidP="0093558F">
      <w:pPr>
        <w:ind w:left="426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Dodávané vozidlo musí být doplněné všemi provozními kapalinami na úroveň dle doporučení výrobce, včetně nádrže s min. 5 litry pohonné hmoty</w:t>
      </w:r>
      <w:r w:rsidR="00D65D8C" w:rsidRPr="00AF70D0">
        <w:rPr>
          <w:rFonts w:ascii="Arial" w:hAnsi="Arial" w:cs="Arial"/>
          <w:sz w:val="20"/>
          <w:szCs w:val="24"/>
        </w:rPr>
        <w:t>.</w:t>
      </w:r>
    </w:p>
    <w:p w14:paraId="0B4AA1E4" w14:textId="77777777" w:rsidR="000769DA" w:rsidRPr="003C7E08" w:rsidRDefault="000769DA" w:rsidP="0093558F">
      <w:pPr>
        <w:ind w:left="426"/>
        <w:jc w:val="both"/>
        <w:rPr>
          <w:rFonts w:ascii="Arial" w:eastAsia="Arial" w:hAnsi="Arial" w:cs="Arial"/>
          <w:sz w:val="20"/>
          <w:szCs w:val="24"/>
          <w:lang w:eastAsia="ar-SA"/>
        </w:rPr>
      </w:pPr>
    </w:p>
    <w:p w14:paraId="42675CE1" w14:textId="0B28BC72" w:rsidR="0093558F" w:rsidRPr="003C7E08" w:rsidRDefault="00C73048" w:rsidP="0093558F">
      <w:pPr>
        <w:ind w:left="426"/>
        <w:jc w:val="both"/>
        <w:rPr>
          <w:rFonts w:ascii="Arial" w:eastAsia="Arial" w:hAnsi="Arial" w:cs="Arial"/>
          <w:sz w:val="20"/>
          <w:szCs w:val="24"/>
          <w:lang w:eastAsia="ar-SA"/>
        </w:rPr>
      </w:pPr>
      <w:r>
        <w:rPr>
          <w:rFonts w:ascii="Arial" w:eastAsia="Arial" w:hAnsi="Arial" w:cs="Arial"/>
          <w:sz w:val="20"/>
          <w:szCs w:val="24"/>
          <w:lang w:eastAsia="ar-SA"/>
        </w:rPr>
        <w:t>Dodávané vozidlo musí být přihlášené do registru vozidel (</w:t>
      </w:r>
      <w:r w:rsidR="001C79F4">
        <w:rPr>
          <w:rFonts w:ascii="Arial" w:eastAsia="Arial" w:hAnsi="Arial" w:cs="Arial"/>
          <w:sz w:val="20"/>
          <w:szCs w:val="24"/>
          <w:lang w:eastAsia="ar-SA"/>
        </w:rPr>
        <w:t>vybaveno RZ).</w:t>
      </w:r>
    </w:p>
    <w:p w14:paraId="1262FC4E" w14:textId="77777777" w:rsidR="002A4DF0" w:rsidRDefault="002A4DF0" w:rsidP="00A04232">
      <w:pPr>
        <w:rPr>
          <w:rFonts w:ascii="Arial" w:eastAsia="Arial" w:hAnsi="Arial" w:cs="Arial"/>
          <w:sz w:val="20"/>
          <w:szCs w:val="24"/>
          <w:lang w:eastAsia="ar-SA"/>
        </w:rPr>
      </w:pPr>
    </w:p>
    <w:sectPr w:rsidR="002A4DF0" w:rsidSect="004D03C3">
      <w:headerReference w:type="default" r:id="rId8"/>
      <w:headerReference w:type="first" r:id="rId9"/>
      <w:footerReference w:type="first" r:id="rId10"/>
      <w:pgSz w:w="11906" w:h="16838" w:code="9"/>
      <w:pgMar w:top="1560" w:right="1416" w:bottom="1134" w:left="567" w:header="113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5DCA3" w14:textId="77777777" w:rsidR="00CE4816" w:rsidRDefault="00CE4816" w:rsidP="00E441F1">
      <w:r>
        <w:separator/>
      </w:r>
    </w:p>
  </w:endnote>
  <w:endnote w:type="continuationSeparator" w:id="0">
    <w:p w14:paraId="755A7F65" w14:textId="77777777" w:rsidR="00CE4816" w:rsidRDefault="00CE4816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TextCE-Bold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e Sans NR 45 Regular">
    <w:altName w:val="Arial"/>
    <w:panose1 w:val="020B0604020202020204"/>
    <w:charset w:val="00"/>
    <w:family w:val="swiss"/>
    <w:notTrueType/>
    <w:pitch w:val="variable"/>
    <w:sig w:usb0="A00002E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BC2E" w14:textId="209C3B33" w:rsidR="005644CC" w:rsidRPr="00F37855" w:rsidRDefault="005644CC" w:rsidP="00657F45">
    <w:pPr>
      <w:pStyle w:val="Zpat"/>
      <w:tabs>
        <w:tab w:val="left" w:pos="3450"/>
      </w:tabs>
      <w:jc w:val="center"/>
      <w:rPr>
        <w:rFonts w:ascii="Core Sans NR 45 Regular" w:hAnsi="Core Sans NR 45 Regular" w:cs="Arial"/>
        <w:color w:val="312682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549E" w14:textId="77777777" w:rsidR="00CE4816" w:rsidRDefault="00CE4816" w:rsidP="00E441F1">
      <w:r>
        <w:separator/>
      </w:r>
    </w:p>
  </w:footnote>
  <w:footnote w:type="continuationSeparator" w:id="0">
    <w:p w14:paraId="2D649FE2" w14:textId="77777777" w:rsidR="00CE4816" w:rsidRDefault="00CE4816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07182" w14:textId="77777777" w:rsidR="008D6404" w:rsidRPr="008D6404" w:rsidRDefault="008D6404">
    <w:pPr>
      <w:pStyle w:val="Zhlav"/>
      <w:rPr>
        <w:sz w:val="6"/>
      </w:rPr>
    </w:pPr>
  </w:p>
  <w:p w14:paraId="1E0F35A3" w14:textId="2497CDC0" w:rsidR="00D81A93" w:rsidRDefault="00D81A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FE60C" w14:textId="77777777" w:rsidR="008A0A8B" w:rsidRDefault="008A0A8B" w:rsidP="008A0A8B">
    <w:pPr>
      <w:pStyle w:val="Zhlav"/>
      <w:ind w:left="170"/>
      <w:rPr>
        <w:rFonts w:ascii="Arial" w:hAnsi="Arial" w:cs="Arial"/>
        <w:sz w:val="18"/>
        <w:szCs w:val="18"/>
      </w:rPr>
    </w:pPr>
  </w:p>
  <w:p w14:paraId="11DF0A9D" w14:textId="77777777" w:rsidR="008A0A8B" w:rsidRDefault="008A0A8B" w:rsidP="008A0A8B">
    <w:pPr>
      <w:pStyle w:val="Zhlav"/>
      <w:ind w:left="170"/>
      <w:rPr>
        <w:rFonts w:ascii="Arial" w:hAnsi="Arial" w:cs="Arial"/>
        <w:sz w:val="18"/>
        <w:szCs w:val="18"/>
      </w:rPr>
    </w:pPr>
  </w:p>
  <w:p w14:paraId="00637F65" w14:textId="77777777" w:rsidR="008A0A8B" w:rsidRDefault="008A0A8B" w:rsidP="008A0A8B">
    <w:pPr>
      <w:pStyle w:val="Zhlav"/>
      <w:ind w:left="170"/>
      <w:rPr>
        <w:rFonts w:ascii="Arial" w:hAnsi="Arial" w:cs="Arial"/>
        <w:sz w:val="18"/>
        <w:szCs w:val="18"/>
      </w:rPr>
    </w:pPr>
  </w:p>
  <w:p w14:paraId="1A6291F6" w14:textId="77777777" w:rsidR="008A0A8B" w:rsidRDefault="008A0A8B" w:rsidP="008A0A8B">
    <w:pPr>
      <w:pStyle w:val="Zhlav"/>
      <w:ind w:left="170"/>
      <w:rPr>
        <w:rFonts w:ascii="Arial" w:hAnsi="Arial" w:cs="Arial"/>
        <w:sz w:val="18"/>
        <w:szCs w:val="18"/>
      </w:rPr>
    </w:pPr>
  </w:p>
  <w:p w14:paraId="636553C3" w14:textId="54D50591" w:rsidR="00CA71E2" w:rsidRDefault="008A0A8B" w:rsidP="008A0A8B">
    <w:pPr>
      <w:pStyle w:val="Zhlav"/>
      <w:ind w:left="170"/>
    </w:pPr>
    <w:r w:rsidRPr="00991C06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>1</w:t>
    </w:r>
    <w:r w:rsidRPr="00991C06">
      <w:rPr>
        <w:rFonts w:ascii="Arial" w:hAnsi="Arial" w:cs="Arial"/>
        <w:sz w:val="18"/>
        <w:szCs w:val="18"/>
      </w:rPr>
      <w:t xml:space="preserve"> Výzvy k podání nabídek</w:t>
    </w:r>
  </w:p>
  <w:p w14:paraId="414B3F60" w14:textId="00D904DD" w:rsidR="001E0164" w:rsidRPr="003F47D2" w:rsidRDefault="001E0164" w:rsidP="00700904">
    <w:pPr>
      <w:pStyle w:val="Zhlav"/>
      <w:ind w:left="17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BBD"/>
    <w:multiLevelType w:val="hybridMultilevel"/>
    <w:tmpl w:val="3C2A623E"/>
    <w:lvl w:ilvl="0" w:tplc="8F949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2920"/>
    <w:multiLevelType w:val="hybridMultilevel"/>
    <w:tmpl w:val="41C80D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20B0"/>
    <w:multiLevelType w:val="hybridMultilevel"/>
    <w:tmpl w:val="7C80B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3FE7"/>
    <w:multiLevelType w:val="hybridMultilevel"/>
    <w:tmpl w:val="3162D56A"/>
    <w:lvl w:ilvl="0" w:tplc="E49CF95A">
      <w:start w:val="1"/>
      <w:numFmt w:val="upperRoman"/>
      <w:lvlText w:val="%1."/>
      <w:lvlJc w:val="left"/>
      <w:pPr>
        <w:ind w:left="207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34" w:hanging="360"/>
      </w:pPr>
    </w:lvl>
    <w:lvl w:ilvl="2" w:tplc="0405001B" w:tentative="1">
      <w:start w:val="1"/>
      <w:numFmt w:val="lowerRoman"/>
      <w:lvlText w:val="%3."/>
      <w:lvlJc w:val="right"/>
      <w:pPr>
        <w:ind w:left="3154" w:hanging="180"/>
      </w:pPr>
    </w:lvl>
    <w:lvl w:ilvl="3" w:tplc="0405000F" w:tentative="1">
      <w:start w:val="1"/>
      <w:numFmt w:val="decimal"/>
      <w:lvlText w:val="%4."/>
      <w:lvlJc w:val="left"/>
      <w:pPr>
        <w:ind w:left="3874" w:hanging="360"/>
      </w:pPr>
    </w:lvl>
    <w:lvl w:ilvl="4" w:tplc="04050019" w:tentative="1">
      <w:start w:val="1"/>
      <w:numFmt w:val="lowerLetter"/>
      <w:lvlText w:val="%5."/>
      <w:lvlJc w:val="left"/>
      <w:pPr>
        <w:ind w:left="4594" w:hanging="360"/>
      </w:pPr>
    </w:lvl>
    <w:lvl w:ilvl="5" w:tplc="0405001B" w:tentative="1">
      <w:start w:val="1"/>
      <w:numFmt w:val="lowerRoman"/>
      <w:lvlText w:val="%6."/>
      <w:lvlJc w:val="right"/>
      <w:pPr>
        <w:ind w:left="5314" w:hanging="180"/>
      </w:pPr>
    </w:lvl>
    <w:lvl w:ilvl="6" w:tplc="0405000F" w:tentative="1">
      <w:start w:val="1"/>
      <w:numFmt w:val="decimal"/>
      <w:lvlText w:val="%7."/>
      <w:lvlJc w:val="left"/>
      <w:pPr>
        <w:ind w:left="6034" w:hanging="360"/>
      </w:pPr>
    </w:lvl>
    <w:lvl w:ilvl="7" w:tplc="04050019" w:tentative="1">
      <w:start w:val="1"/>
      <w:numFmt w:val="lowerLetter"/>
      <w:lvlText w:val="%8."/>
      <w:lvlJc w:val="left"/>
      <w:pPr>
        <w:ind w:left="6754" w:hanging="360"/>
      </w:pPr>
    </w:lvl>
    <w:lvl w:ilvl="8" w:tplc="040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5" w15:restartNumberingAfterBreak="0">
    <w:nsid w:val="385B4205"/>
    <w:multiLevelType w:val="hybridMultilevel"/>
    <w:tmpl w:val="B1245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4BDA"/>
    <w:multiLevelType w:val="hybridMultilevel"/>
    <w:tmpl w:val="80A6DE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D8F"/>
    <w:multiLevelType w:val="hybridMultilevel"/>
    <w:tmpl w:val="77DE0F4A"/>
    <w:lvl w:ilvl="0" w:tplc="92D814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265F1D"/>
    <w:multiLevelType w:val="hybridMultilevel"/>
    <w:tmpl w:val="487C49AA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3B7933"/>
    <w:multiLevelType w:val="hybridMultilevel"/>
    <w:tmpl w:val="33A6E1AC"/>
    <w:lvl w:ilvl="0" w:tplc="435454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3144E"/>
    <w:multiLevelType w:val="hybridMultilevel"/>
    <w:tmpl w:val="7B0C032A"/>
    <w:lvl w:ilvl="0" w:tplc="AE86D6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15FE4"/>
    <w:multiLevelType w:val="hybridMultilevel"/>
    <w:tmpl w:val="5E929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5AE1"/>
    <w:multiLevelType w:val="hybridMultilevel"/>
    <w:tmpl w:val="FFEA7720"/>
    <w:lvl w:ilvl="0" w:tplc="024C9F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219F"/>
    <w:multiLevelType w:val="hybridMultilevel"/>
    <w:tmpl w:val="D734778C"/>
    <w:lvl w:ilvl="0" w:tplc="7598B8B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70A6337"/>
    <w:multiLevelType w:val="hybridMultilevel"/>
    <w:tmpl w:val="0E3C6188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15B36FA"/>
    <w:multiLevelType w:val="hybridMultilevel"/>
    <w:tmpl w:val="7E5CF722"/>
    <w:lvl w:ilvl="0" w:tplc="8542D5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00AB4"/>
    <w:multiLevelType w:val="hybridMultilevel"/>
    <w:tmpl w:val="3CACE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10DCC"/>
    <w:multiLevelType w:val="hybridMultilevel"/>
    <w:tmpl w:val="E71C9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D6E33"/>
    <w:multiLevelType w:val="hybridMultilevel"/>
    <w:tmpl w:val="F9AAB39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D05ECF"/>
    <w:multiLevelType w:val="hybridMultilevel"/>
    <w:tmpl w:val="EB76BC74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0EC6D44"/>
    <w:multiLevelType w:val="hybridMultilevel"/>
    <w:tmpl w:val="5C94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3FB9"/>
    <w:multiLevelType w:val="hybridMultilevel"/>
    <w:tmpl w:val="849A6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07B6F"/>
    <w:multiLevelType w:val="hybridMultilevel"/>
    <w:tmpl w:val="8D2A02B2"/>
    <w:lvl w:ilvl="0" w:tplc="C09A48A6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A75363B"/>
    <w:multiLevelType w:val="hybridMultilevel"/>
    <w:tmpl w:val="62086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95E1D"/>
    <w:multiLevelType w:val="hybridMultilevel"/>
    <w:tmpl w:val="9F48F6F8"/>
    <w:lvl w:ilvl="0" w:tplc="7598B8BE">
      <w:numFmt w:val="bullet"/>
      <w:lvlText w:val="-"/>
      <w:lvlJc w:val="left"/>
      <w:pPr>
        <w:ind w:left="1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17"/>
  </w:num>
  <w:num w:numId="7">
    <w:abstractNumId w:val="18"/>
  </w:num>
  <w:num w:numId="8">
    <w:abstractNumId w:val="10"/>
  </w:num>
  <w:num w:numId="9">
    <w:abstractNumId w:val="2"/>
  </w:num>
  <w:num w:numId="10">
    <w:abstractNumId w:val="9"/>
  </w:num>
  <w:num w:numId="11">
    <w:abstractNumId w:val="25"/>
  </w:num>
  <w:num w:numId="12">
    <w:abstractNumId w:val="7"/>
  </w:num>
  <w:num w:numId="13">
    <w:abstractNumId w:val="24"/>
  </w:num>
  <w:num w:numId="14">
    <w:abstractNumId w:val="11"/>
  </w:num>
  <w:num w:numId="15">
    <w:abstractNumId w:val="22"/>
  </w:num>
  <w:num w:numId="16">
    <w:abstractNumId w:val="23"/>
  </w:num>
  <w:num w:numId="17">
    <w:abstractNumId w:val="21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14"/>
  </w:num>
  <w:num w:numId="23">
    <w:abstractNumId w:val="26"/>
  </w:num>
  <w:num w:numId="24">
    <w:abstractNumId w:val="15"/>
  </w:num>
  <w:num w:numId="25">
    <w:abstractNumId w:val="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8B"/>
    <w:rsid w:val="000052EC"/>
    <w:rsid w:val="000112DF"/>
    <w:rsid w:val="000113B3"/>
    <w:rsid w:val="00015866"/>
    <w:rsid w:val="00024A93"/>
    <w:rsid w:val="00024BA8"/>
    <w:rsid w:val="00033FA8"/>
    <w:rsid w:val="0005129D"/>
    <w:rsid w:val="00062A1E"/>
    <w:rsid w:val="000639C4"/>
    <w:rsid w:val="0006689A"/>
    <w:rsid w:val="00066E47"/>
    <w:rsid w:val="000769DA"/>
    <w:rsid w:val="00077743"/>
    <w:rsid w:val="000859ED"/>
    <w:rsid w:val="000868E9"/>
    <w:rsid w:val="00086A8B"/>
    <w:rsid w:val="0009160E"/>
    <w:rsid w:val="000A0BBB"/>
    <w:rsid w:val="000B31B9"/>
    <w:rsid w:val="000C03D4"/>
    <w:rsid w:val="000C3486"/>
    <w:rsid w:val="000F330E"/>
    <w:rsid w:val="000F7782"/>
    <w:rsid w:val="001013D8"/>
    <w:rsid w:val="00105944"/>
    <w:rsid w:val="00106FD5"/>
    <w:rsid w:val="00113090"/>
    <w:rsid w:val="00114DF9"/>
    <w:rsid w:val="00120FD7"/>
    <w:rsid w:val="0012305A"/>
    <w:rsid w:val="00123B8D"/>
    <w:rsid w:val="00131AE9"/>
    <w:rsid w:val="001320C5"/>
    <w:rsid w:val="001324E3"/>
    <w:rsid w:val="00136D9A"/>
    <w:rsid w:val="00146BE4"/>
    <w:rsid w:val="00153807"/>
    <w:rsid w:val="00160227"/>
    <w:rsid w:val="001660F6"/>
    <w:rsid w:val="001671CB"/>
    <w:rsid w:val="00173355"/>
    <w:rsid w:val="00175329"/>
    <w:rsid w:val="001804CE"/>
    <w:rsid w:val="001901A7"/>
    <w:rsid w:val="0019173D"/>
    <w:rsid w:val="00191894"/>
    <w:rsid w:val="0019232B"/>
    <w:rsid w:val="00192E3A"/>
    <w:rsid w:val="001A6B9E"/>
    <w:rsid w:val="001A6F9D"/>
    <w:rsid w:val="001B46FD"/>
    <w:rsid w:val="001C38BD"/>
    <w:rsid w:val="001C79F4"/>
    <w:rsid w:val="001E0164"/>
    <w:rsid w:val="001E1236"/>
    <w:rsid w:val="001E184F"/>
    <w:rsid w:val="001E1E28"/>
    <w:rsid w:val="001E3F33"/>
    <w:rsid w:val="001E4444"/>
    <w:rsid w:val="002008B8"/>
    <w:rsid w:val="002026A6"/>
    <w:rsid w:val="00235E74"/>
    <w:rsid w:val="002366DE"/>
    <w:rsid w:val="00237001"/>
    <w:rsid w:val="00243952"/>
    <w:rsid w:val="0027762A"/>
    <w:rsid w:val="002834E2"/>
    <w:rsid w:val="00296B7F"/>
    <w:rsid w:val="002A4DF0"/>
    <w:rsid w:val="002B2A34"/>
    <w:rsid w:val="002B2C50"/>
    <w:rsid w:val="002C7BF5"/>
    <w:rsid w:val="002D7099"/>
    <w:rsid w:val="002E53F5"/>
    <w:rsid w:val="002E6B97"/>
    <w:rsid w:val="002F1027"/>
    <w:rsid w:val="002F2DD8"/>
    <w:rsid w:val="002F3A7D"/>
    <w:rsid w:val="002F3D7F"/>
    <w:rsid w:val="0030061D"/>
    <w:rsid w:val="00320D2E"/>
    <w:rsid w:val="00323DE8"/>
    <w:rsid w:val="003357BC"/>
    <w:rsid w:val="00335BBC"/>
    <w:rsid w:val="003372B8"/>
    <w:rsid w:val="003461B0"/>
    <w:rsid w:val="00347CC9"/>
    <w:rsid w:val="003507C3"/>
    <w:rsid w:val="00354703"/>
    <w:rsid w:val="00354F4F"/>
    <w:rsid w:val="00360CB2"/>
    <w:rsid w:val="003656F5"/>
    <w:rsid w:val="003659E3"/>
    <w:rsid w:val="00387CC6"/>
    <w:rsid w:val="0039532A"/>
    <w:rsid w:val="003955A6"/>
    <w:rsid w:val="00396368"/>
    <w:rsid w:val="003A0A57"/>
    <w:rsid w:val="003A1024"/>
    <w:rsid w:val="003C0F42"/>
    <w:rsid w:val="003C48EC"/>
    <w:rsid w:val="003C7E08"/>
    <w:rsid w:val="003D38F3"/>
    <w:rsid w:val="003D4195"/>
    <w:rsid w:val="003F47D2"/>
    <w:rsid w:val="00400798"/>
    <w:rsid w:val="0040092A"/>
    <w:rsid w:val="00406A48"/>
    <w:rsid w:val="00416DB2"/>
    <w:rsid w:val="0041725D"/>
    <w:rsid w:val="00423C54"/>
    <w:rsid w:val="00423C57"/>
    <w:rsid w:val="00437BFA"/>
    <w:rsid w:val="0044449A"/>
    <w:rsid w:val="00451A43"/>
    <w:rsid w:val="00452B39"/>
    <w:rsid w:val="00453780"/>
    <w:rsid w:val="004609CF"/>
    <w:rsid w:val="00470BD0"/>
    <w:rsid w:val="00476D31"/>
    <w:rsid w:val="004B060B"/>
    <w:rsid w:val="004B35D4"/>
    <w:rsid w:val="004C52C6"/>
    <w:rsid w:val="004D00FE"/>
    <w:rsid w:val="004D03C3"/>
    <w:rsid w:val="004D0B2C"/>
    <w:rsid w:val="004E0316"/>
    <w:rsid w:val="004E1275"/>
    <w:rsid w:val="004E587D"/>
    <w:rsid w:val="004E6E26"/>
    <w:rsid w:val="004E6EE5"/>
    <w:rsid w:val="004F18DC"/>
    <w:rsid w:val="004F2F41"/>
    <w:rsid w:val="004F57A8"/>
    <w:rsid w:val="005003A9"/>
    <w:rsid w:val="00502ED5"/>
    <w:rsid w:val="005075E9"/>
    <w:rsid w:val="00523368"/>
    <w:rsid w:val="00546F57"/>
    <w:rsid w:val="00552F03"/>
    <w:rsid w:val="00553D7D"/>
    <w:rsid w:val="0055741D"/>
    <w:rsid w:val="005575C6"/>
    <w:rsid w:val="005644CC"/>
    <w:rsid w:val="005806FC"/>
    <w:rsid w:val="005848B2"/>
    <w:rsid w:val="00584A57"/>
    <w:rsid w:val="005B230B"/>
    <w:rsid w:val="005C090F"/>
    <w:rsid w:val="005C4F41"/>
    <w:rsid w:val="005C5E7C"/>
    <w:rsid w:val="005E012D"/>
    <w:rsid w:val="005E1F92"/>
    <w:rsid w:val="005E30F8"/>
    <w:rsid w:val="005E65A2"/>
    <w:rsid w:val="005E7927"/>
    <w:rsid w:val="006206DF"/>
    <w:rsid w:val="00620C54"/>
    <w:rsid w:val="0062121F"/>
    <w:rsid w:val="00622E99"/>
    <w:rsid w:val="00623133"/>
    <w:rsid w:val="00633783"/>
    <w:rsid w:val="00637A02"/>
    <w:rsid w:val="0064125B"/>
    <w:rsid w:val="00641F73"/>
    <w:rsid w:val="00650025"/>
    <w:rsid w:val="00657F45"/>
    <w:rsid w:val="0066017B"/>
    <w:rsid w:val="00663624"/>
    <w:rsid w:val="00665436"/>
    <w:rsid w:val="0066545F"/>
    <w:rsid w:val="00693414"/>
    <w:rsid w:val="00694E6B"/>
    <w:rsid w:val="006A42CB"/>
    <w:rsid w:val="006A5A13"/>
    <w:rsid w:val="006B51D3"/>
    <w:rsid w:val="006B7B5E"/>
    <w:rsid w:val="006C5044"/>
    <w:rsid w:val="006C65B5"/>
    <w:rsid w:val="006D23B7"/>
    <w:rsid w:val="006E0A1D"/>
    <w:rsid w:val="006E1753"/>
    <w:rsid w:val="006E2196"/>
    <w:rsid w:val="006F313D"/>
    <w:rsid w:val="006F4695"/>
    <w:rsid w:val="006F6350"/>
    <w:rsid w:val="00700904"/>
    <w:rsid w:val="007013B4"/>
    <w:rsid w:val="00705CA0"/>
    <w:rsid w:val="00707FCE"/>
    <w:rsid w:val="007168A4"/>
    <w:rsid w:val="007202C5"/>
    <w:rsid w:val="00727482"/>
    <w:rsid w:val="00731DA1"/>
    <w:rsid w:val="00745806"/>
    <w:rsid w:val="00747C45"/>
    <w:rsid w:val="00767A5B"/>
    <w:rsid w:val="0077437E"/>
    <w:rsid w:val="00784359"/>
    <w:rsid w:val="007965A9"/>
    <w:rsid w:val="00796E8E"/>
    <w:rsid w:val="007A2A55"/>
    <w:rsid w:val="007A2DF7"/>
    <w:rsid w:val="007B0F8C"/>
    <w:rsid w:val="007B689E"/>
    <w:rsid w:val="007B7506"/>
    <w:rsid w:val="007C209B"/>
    <w:rsid w:val="007D1948"/>
    <w:rsid w:val="007D33E7"/>
    <w:rsid w:val="007D7192"/>
    <w:rsid w:val="007E27AA"/>
    <w:rsid w:val="007E2CBE"/>
    <w:rsid w:val="007E4209"/>
    <w:rsid w:val="007F3910"/>
    <w:rsid w:val="00804C89"/>
    <w:rsid w:val="008066F0"/>
    <w:rsid w:val="00823F8A"/>
    <w:rsid w:val="00825CA8"/>
    <w:rsid w:val="00843991"/>
    <w:rsid w:val="00866958"/>
    <w:rsid w:val="00874D9E"/>
    <w:rsid w:val="00875B27"/>
    <w:rsid w:val="008929C3"/>
    <w:rsid w:val="008A0A8B"/>
    <w:rsid w:val="008A12F8"/>
    <w:rsid w:val="008A201C"/>
    <w:rsid w:val="008A7372"/>
    <w:rsid w:val="008B3AD5"/>
    <w:rsid w:val="008B6FC3"/>
    <w:rsid w:val="008D6404"/>
    <w:rsid w:val="008E48EB"/>
    <w:rsid w:val="008F4556"/>
    <w:rsid w:val="008F673E"/>
    <w:rsid w:val="008F704A"/>
    <w:rsid w:val="009226FC"/>
    <w:rsid w:val="00927D8A"/>
    <w:rsid w:val="0093558F"/>
    <w:rsid w:val="00936B07"/>
    <w:rsid w:val="00937E4E"/>
    <w:rsid w:val="00950B50"/>
    <w:rsid w:val="00956B56"/>
    <w:rsid w:val="009740F4"/>
    <w:rsid w:val="009945DD"/>
    <w:rsid w:val="009A7DD6"/>
    <w:rsid w:val="009B2DD8"/>
    <w:rsid w:val="009B6C00"/>
    <w:rsid w:val="009B796E"/>
    <w:rsid w:val="009C0CD9"/>
    <w:rsid w:val="009D2C99"/>
    <w:rsid w:val="009E4F06"/>
    <w:rsid w:val="009E6990"/>
    <w:rsid w:val="00A04232"/>
    <w:rsid w:val="00A059C0"/>
    <w:rsid w:val="00A06A53"/>
    <w:rsid w:val="00A101E2"/>
    <w:rsid w:val="00A10546"/>
    <w:rsid w:val="00A31610"/>
    <w:rsid w:val="00A343F7"/>
    <w:rsid w:val="00A46633"/>
    <w:rsid w:val="00A60D43"/>
    <w:rsid w:val="00A64170"/>
    <w:rsid w:val="00A70176"/>
    <w:rsid w:val="00A70C66"/>
    <w:rsid w:val="00A72696"/>
    <w:rsid w:val="00A8041C"/>
    <w:rsid w:val="00A83354"/>
    <w:rsid w:val="00A8783D"/>
    <w:rsid w:val="00A96D9F"/>
    <w:rsid w:val="00AA19B5"/>
    <w:rsid w:val="00AA533C"/>
    <w:rsid w:val="00AA7578"/>
    <w:rsid w:val="00AB4BE7"/>
    <w:rsid w:val="00AC29BE"/>
    <w:rsid w:val="00AC4DAE"/>
    <w:rsid w:val="00AD16CB"/>
    <w:rsid w:val="00AD2CE5"/>
    <w:rsid w:val="00AD74D4"/>
    <w:rsid w:val="00AE0D98"/>
    <w:rsid w:val="00AE1338"/>
    <w:rsid w:val="00AF439B"/>
    <w:rsid w:val="00AF70D0"/>
    <w:rsid w:val="00B01B66"/>
    <w:rsid w:val="00B07397"/>
    <w:rsid w:val="00B075B9"/>
    <w:rsid w:val="00B25F4A"/>
    <w:rsid w:val="00B33CCA"/>
    <w:rsid w:val="00B34096"/>
    <w:rsid w:val="00B42E05"/>
    <w:rsid w:val="00B51D28"/>
    <w:rsid w:val="00B536D5"/>
    <w:rsid w:val="00B761AF"/>
    <w:rsid w:val="00B8553D"/>
    <w:rsid w:val="00B92F12"/>
    <w:rsid w:val="00BA25F5"/>
    <w:rsid w:val="00BB25C4"/>
    <w:rsid w:val="00BB5AE3"/>
    <w:rsid w:val="00BD6DA9"/>
    <w:rsid w:val="00BE198B"/>
    <w:rsid w:val="00BF1094"/>
    <w:rsid w:val="00BF42FC"/>
    <w:rsid w:val="00C0286D"/>
    <w:rsid w:val="00C14FFC"/>
    <w:rsid w:val="00C1566A"/>
    <w:rsid w:val="00C236AE"/>
    <w:rsid w:val="00C25A3D"/>
    <w:rsid w:val="00C2796C"/>
    <w:rsid w:val="00C32752"/>
    <w:rsid w:val="00C33104"/>
    <w:rsid w:val="00C37B0D"/>
    <w:rsid w:val="00C408C2"/>
    <w:rsid w:val="00C410B2"/>
    <w:rsid w:val="00C4465A"/>
    <w:rsid w:val="00C44E3B"/>
    <w:rsid w:val="00C46802"/>
    <w:rsid w:val="00C6512F"/>
    <w:rsid w:val="00C73048"/>
    <w:rsid w:val="00C80C86"/>
    <w:rsid w:val="00C97684"/>
    <w:rsid w:val="00C979EB"/>
    <w:rsid w:val="00CA021C"/>
    <w:rsid w:val="00CA272B"/>
    <w:rsid w:val="00CA2E22"/>
    <w:rsid w:val="00CA71E2"/>
    <w:rsid w:val="00CC0565"/>
    <w:rsid w:val="00CC3B3B"/>
    <w:rsid w:val="00CD0669"/>
    <w:rsid w:val="00CD24E1"/>
    <w:rsid w:val="00CD27A8"/>
    <w:rsid w:val="00CE4816"/>
    <w:rsid w:val="00CF7A42"/>
    <w:rsid w:val="00D002E5"/>
    <w:rsid w:val="00D149C8"/>
    <w:rsid w:val="00D2055C"/>
    <w:rsid w:val="00D2559C"/>
    <w:rsid w:val="00D257E4"/>
    <w:rsid w:val="00D37193"/>
    <w:rsid w:val="00D46C67"/>
    <w:rsid w:val="00D51030"/>
    <w:rsid w:val="00D65D8C"/>
    <w:rsid w:val="00D81A93"/>
    <w:rsid w:val="00D92071"/>
    <w:rsid w:val="00D95C31"/>
    <w:rsid w:val="00D97005"/>
    <w:rsid w:val="00DA1897"/>
    <w:rsid w:val="00DA4982"/>
    <w:rsid w:val="00DA579A"/>
    <w:rsid w:val="00DB1DE3"/>
    <w:rsid w:val="00DC3C62"/>
    <w:rsid w:val="00DD0F67"/>
    <w:rsid w:val="00DD103B"/>
    <w:rsid w:val="00DE2005"/>
    <w:rsid w:val="00DF061D"/>
    <w:rsid w:val="00E06698"/>
    <w:rsid w:val="00E21231"/>
    <w:rsid w:val="00E2768C"/>
    <w:rsid w:val="00E441F1"/>
    <w:rsid w:val="00E5024B"/>
    <w:rsid w:val="00E5175C"/>
    <w:rsid w:val="00E56653"/>
    <w:rsid w:val="00E67D55"/>
    <w:rsid w:val="00E71EAE"/>
    <w:rsid w:val="00E74746"/>
    <w:rsid w:val="00E74899"/>
    <w:rsid w:val="00E7754E"/>
    <w:rsid w:val="00E91430"/>
    <w:rsid w:val="00E92746"/>
    <w:rsid w:val="00E92843"/>
    <w:rsid w:val="00EA0A2A"/>
    <w:rsid w:val="00EA5F5B"/>
    <w:rsid w:val="00EB0D93"/>
    <w:rsid w:val="00EB2210"/>
    <w:rsid w:val="00EC064F"/>
    <w:rsid w:val="00EC531F"/>
    <w:rsid w:val="00ED0134"/>
    <w:rsid w:val="00EE5965"/>
    <w:rsid w:val="00EF1B89"/>
    <w:rsid w:val="00EF4622"/>
    <w:rsid w:val="00EF63A4"/>
    <w:rsid w:val="00F100E4"/>
    <w:rsid w:val="00F16868"/>
    <w:rsid w:val="00F24D06"/>
    <w:rsid w:val="00F24D3C"/>
    <w:rsid w:val="00F311B5"/>
    <w:rsid w:val="00F313C3"/>
    <w:rsid w:val="00F363FD"/>
    <w:rsid w:val="00F37855"/>
    <w:rsid w:val="00F62FD1"/>
    <w:rsid w:val="00F7143B"/>
    <w:rsid w:val="00F7246F"/>
    <w:rsid w:val="00F74123"/>
    <w:rsid w:val="00F941F4"/>
    <w:rsid w:val="00FA34FC"/>
    <w:rsid w:val="00FA7CD1"/>
    <w:rsid w:val="00FB7C5D"/>
    <w:rsid w:val="00FC3D7A"/>
    <w:rsid w:val="00FC43A9"/>
    <w:rsid w:val="00FD0936"/>
    <w:rsid w:val="00FD0CB6"/>
    <w:rsid w:val="00FF702D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34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qFormat/>
    <w:rsid w:val="00F7143B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7E42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customStyle="1" w:styleId="Podnadpis1">
    <w:name w:val="Podnadpis1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</w:rPr>
  </w:style>
  <w:style w:type="paragraph" w:customStyle="1" w:styleId="Podnadpis2">
    <w:name w:val="Podnadpis 2"/>
    <w:basedOn w:val="Podnadpis1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 w:val="22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uiPriority w:val="99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EF462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detail">
    <w:name w:val="detail"/>
    <w:basedOn w:val="Standardnpsmoodstavce"/>
    <w:rsid w:val="00E74746"/>
  </w:style>
  <w:style w:type="character" w:customStyle="1" w:styleId="Nadpis4Char">
    <w:name w:val="Nadpis 4 Char"/>
    <w:basedOn w:val="Standardnpsmoodstavce"/>
    <w:link w:val="Nadpis4"/>
    <w:uiPriority w:val="9"/>
    <w:rsid w:val="007E42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Default">
    <w:name w:val="Default"/>
    <w:rsid w:val="001753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Stednstnovn1zvraznn1">
    <w:name w:val="Medium Shading 1 Accent 1"/>
    <w:basedOn w:val="Normlntabulka"/>
    <w:uiPriority w:val="63"/>
    <w:rsid w:val="009C0CD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locked/>
    <w:rsid w:val="00D51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D5103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03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510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103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F1CA-0C0E-DD43-A5D9-FA342F94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2020-08-18T14:57:00Z</dcterms:created>
  <dcterms:modified xsi:type="dcterms:W3CDTF">2020-09-24T12:07:00Z</dcterms:modified>
</cp:coreProperties>
</file>